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752D" w14:textId="4978F7DD" w:rsidR="00436545" w:rsidRPr="005D4805" w:rsidRDefault="00436545" w:rsidP="005D4805">
      <w:pPr>
        <w:jc w:val="both"/>
        <w:rPr>
          <w:rFonts w:ascii="Times New Roman" w:hAnsi="Times New Roman" w:cs="Times New Roman"/>
          <w:b/>
          <w:bCs/>
          <w:sz w:val="24"/>
          <w:szCs w:val="24"/>
          <w:u w:val="single"/>
        </w:rPr>
      </w:pPr>
      <w:r w:rsidRPr="005D4805">
        <w:rPr>
          <w:rFonts w:ascii="Times New Roman" w:hAnsi="Times New Roman" w:cs="Times New Roman"/>
          <w:b/>
          <w:bCs/>
          <w:sz w:val="24"/>
          <w:szCs w:val="24"/>
          <w:u w:val="single"/>
        </w:rPr>
        <w:t>IHFC Project Director Profile</w:t>
      </w:r>
    </w:p>
    <w:p w14:paraId="3BF5EA0D" w14:textId="77777777" w:rsidR="00B74DDF" w:rsidRPr="005D4805" w:rsidRDefault="00B74DDF" w:rsidP="005D4805">
      <w:pPr>
        <w:pStyle w:val="NormalWeb"/>
        <w:shd w:val="clear" w:color="auto" w:fill="FFFFFF"/>
        <w:spacing w:before="0" w:beforeAutospacing="0" w:after="480" w:afterAutospacing="0"/>
        <w:jc w:val="both"/>
        <w:textAlignment w:val="baseline"/>
        <w:rPr>
          <w:color w:val="373737"/>
        </w:rPr>
      </w:pPr>
      <w:r w:rsidRPr="005D4805">
        <w:rPr>
          <w:color w:val="373737"/>
        </w:rPr>
        <w:t xml:space="preserve">Prof. </w:t>
      </w:r>
      <w:proofErr w:type="spellStart"/>
      <w:r w:rsidRPr="005D4805">
        <w:rPr>
          <w:color w:val="373737"/>
        </w:rPr>
        <w:t>Subir</w:t>
      </w:r>
      <w:proofErr w:type="spellEnd"/>
      <w:r w:rsidRPr="005D4805">
        <w:rPr>
          <w:color w:val="373737"/>
        </w:rPr>
        <w:t xml:space="preserve"> Kumar </w:t>
      </w:r>
      <w:proofErr w:type="spellStart"/>
      <w:r w:rsidRPr="005D4805">
        <w:rPr>
          <w:color w:val="373737"/>
        </w:rPr>
        <w:t>Saha</w:t>
      </w:r>
      <w:proofErr w:type="spellEnd"/>
      <w:r w:rsidRPr="005D4805">
        <w:rPr>
          <w:color w:val="373737"/>
        </w:rPr>
        <w:t xml:space="preserve">, a 1983 Mechanical Engineering graduate from RE College (Now NIT), Durgapur, India, completed his M. Tech from IIT Kharagpur, India, and Ph. D from McGill University, Canada. Upon completion of his Ph. D, he joined Toshiba Corporation’s R&amp;D </w:t>
      </w:r>
      <w:proofErr w:type="spellStart"/>
      <w:r w:rsidRPr="005D4805">
        <w:rPr>
          <w:color w:val="373737"/>
        </w:rPr>
        <w:t>Center</w:t>
      </w:r>
      <w:proofErr w:type="spellEnd"/>
      <w:r w:rsidRPr="005D4805">
        <w:rPr>
          <w:color w:val="373737"/>
        </w:rPr>
        <w:t xml:space="preserve"> in Japan. After 4-years of work experience in Japan, he has been with IIT Delhi since 1996.</w:t>
      </w:r>
    </w:p>
    <w:p w14:paraId="6420BCCD" w14:textId="494D74E0" w:rsidR="00B74DDF" w:rsidRPr="005D4805" w:rsidRDefault="00B74DDF" w:rsidP="005D4805">
      <w:pPr>
        <w:pStyle w:val="NormalWeb"/>
        <w:shd w:val="clear" w:color="auto" w:fill="FFFFFF"/>
        <w:spacing w:before="0" w:beforeAutospacing="0" w:after="480" w:afterAutospacing="0"/>
        <w:jc w:val="both"/>
        <w:textAlignment w:val="baseline"/>
        <w:rPr>
          <w:color w:val="373737"/>
        </w:rPr>
      </w:pPr>
      <w:r w:rsidRPr="005D4805">
        <w:rPr>
          <w:color w:val="373737"/>
        </w:rPr>
        <w:t xml:space="preserve">He is actively engaged in teaching, research, and technology transfer. He completed sponsored projects and consultancies worth about Rs. 14 crores (~ USD 2.0 millions). Prof. </w:t>
      </w:r>
      <w:proofErr w:type="spellStart"/>
      <w:r w:rsidRPr="005D4805">
        <w:rPr>
          <w:color w:val="373737"/>
        </w:rPr>
        <w:t>Saha</w:t>
      </w:r>
      <w:proofErr w:type="spellEnd"/>
      <w:r w:rsidRPr="005D4805">
        <w:rPr>
          <w:color w:val="373737"/>
        </w:rPr>
        <w:t xml:space="preserve"> was awarded the Distinguished Alumnus Award for 2020 in Academic and Research by NIT Durgapur. He established the Mechatronics Laboratory at IIT Delhi in 2001, and contributed significantly in the development of the Programme for Autonomous Robotics during 2010-16 with the funding from BARC/BRNS, Mumbai. As a recognition of his international contributions, Prof. </w:t>
      </w:r>
      <w:proofErr w:type="spellStart"/>
      <w:r w:rsidRPr="005D4805">
        <w:rPr>
          <w:color w:val="373737"/>
        </w:rPr>
        <w:t>Saha</w:t>
      </w:r>
      <w:proofErr w:type="spellEnd"/>
      <w:r w:rsidRPr="005D4805">
        <w:rPr>
          <w:color w:val="373737"/>
        </w:rPr>
        <w:t xml:space="preserve"> was awarded the Humboldt Fellowship in 1999 by the </w:t>
      </w:r>
      <w:proofErr w:type="spellStart"/>
      <w:r w:rsidRPr="005D4805">
        <w:rPr>
          <w:color w:val="373737"/>
        </w:rPr>
        <w:t>AvH</w:t>
      </w:r>
      <w:proofErr w:type="spellEnd"/>
      <w:r w:rsidRPr="005D4805">
        <w:rPr>
          <w:color w:val="373737"/>
        </w:rPr>
        <w:t xml:space="preserve"> Foundation, Germany. He has been also visiting faculty at IIT Madras, and short-term researcher at McGill University, Canada, Monash University, Australia, and University of Verona, Italy. He was </w:t>
      </w:r>
      <w:proofErr w:type="spellStart"/>
      <w:r w:rsidRPr="005D4805">
        <w:rPr>
          <w:color w:val="373737"/>
        </w:rPr>
        <w:t>Naren</w:t>
      </w:r>
      <w:proofErr w:type="spellEnd"/>
      <w:r w:rsidRPr="005D4805">
        <w:rPr>
          <w:color w:val="373737"/>
        </w:rPr>
        <w:t xml:space="preserve"> Gupta Chair Professor at IIT Delhi during 2010-20, and presently acting as the Project Director of IHFC (a non-profit company of IIT Delhi in the area of </w:t>
      </w:r>
      <w:proofErr w:type="spellStart"/>
      <w:r w:rsidRPr="005D4805">
        <w:rPr>
          <w:color w:val="373737"/>
        </w:rPr>
        <w:t>Cobotics</w:t>
      </w:r>
      <w:proofErr w:type="spellEnd"/>
      <w:r w:rsidRPr="005D4805">
        <w:rPr>
          <w:color w:val="373737"/>
        </w:rPr>
        <w:t xml:space="preserve">). </w:t>
      </w:r>
    </w:p>
    <w:p w14:paraId="295EAA99" w14:textId="77777777" w:rsidR="00B74DDF" w:rsidRPr="005D4805" w:rsidRDefault="00B74DDF" w:rsidP="005D4805">
      <w:pPr>
        <w:pStyle w:val="NormalWeb"/>
        <w:shd w:val="clear" w:color="auto" w:fill="FFFFFF"/>
        <w:spacing w:before="0" w:beforeAutospacing="0" w:after="480" w:afterAutospacing="0"/>
        <w:jc w:val="both"/>
        <w:textAlignment w:val="baseline"/>
        <w:rPr>
          <w:color w:val="373737"/>
        </w:rPr>
      </w:pPr>
      <w:r w:rsidRPr="005D4805">
        <w:rPr>
          <w:color w:val="373737"/>
        </w:rPr>
        <w:t xml:space="preserve">Prof. </w:t>
      </w:r>
      <w:proofErr w:type="spellStart"/>
      <w:r w:rsidRPr="005D4805">
        <w:rPr>
          <w:color w:val="373737"/>
        </w:rPr>
        <w:t>Saha</w:t>
      </w:r>
      <w:proofErr w:type="spellEnd"/>
      <w:r w:rsidRPr="005D4805">
        <w:rPr>
          <w:color w:val="373737"/>
        </w:rPr>
        <w:t xml:space="preserve"> published a text book in 2008 on “Introduction to Robotics” published by McGraw-Hill in India and Singapore. It was also translated in Mexican Spanish. To aid the learning of robotics, </w:t>
      </w:r>
      <w:proofErr w:type="spellStart"/>
      <w:r w:rsidRPr="005D4805">
        <w:rPr>
          <w:color w:val="373737"/>
        </w:rPr>
        <w:t>RoboAnalyzer</w:t>
      </w:r>
      <w:proofErr w:type="spellEnd"/>
      <w:r w:rsidRPr="005D4805">
        <w:rPr>
          <w:color w:val="373737"/>
        </w:rPr>
        <w:t xml:space="preserve"> software was developed in 2009 under his supervision. He also co-authored several specialized books published by Springer, e.g., 1) “Dynamics of Tree-type Robotics Systems” supported with </w:t>
      </w:r>
      <w:proofErr w:type="spellStart"/>
      <w:r w:rsidRPr="005D4805">
        <w:rPr>
          <w:color w:val="373737"/>
        </w:rPr>
        <w:t>ReDySim</w:t>
      </w:r>
      <w:proofErr w:type="spellEnd"/>
      <w:r w:rsidRPr="005D4805">
        <w:rPr>
          <w:color w:val="373737"/>
        </w:rPr>
        <w:t xml:space="preserve"> (Recursive Dynamics Simulator) software; and 2) “Dynamics and Balancing of Multibody Systems.” He has more than 200 research publications in reputed journals/conference proceedings, and delivered more than 240 invited/keynote lectures in India and abroad.</w:t>
      </w:r>
    </w:p>
    <w:p w14:paraId="29CA440D" w14:textId="23F48ADB" w:rsidR="003379E3" w:rsidRPr="00FC41E5" w:rsidRDefault="00B74DDF" w:rsidP="00FC41E5">
      <w:pPr>
        <w:jc w:val="both"/>
        <w:rPr>
          <w:rFonts w:ascii="Times New Roman" w:hAnsi="Times New Roman" w:cs="Times New Roman"/>
          <w:color w:val="373737"/>
          <w:sz w:val="24"/>
          <w:szCs w:val="24"/>
          <w:shd w:val="clear" w:color="auto" w:fill="FFFFFF"/>
        </w:rPr>
      </w:pPr>
      <w:r w:rsidRPr="005D4805">
        <w:rPr>
          <w:rFonts w:ascii="Times New Roman" w:hAnsi="Times New Roman" w:cs="Times New Roman"/>
          <w:color w:val="373737"/>
          <w:sz w:val="24"/>
          <w:szCs w:val="24"/>
          <w:shd w:val="clear" w:color="auto" w:fill="FFFFFF"/>
        </w:rPr>
        <w:t xml:space="preserve">Prof. </w:t>
      </w:r>
      <w:proofErr w:type="spellStart"/>
      <w:r w:rsidRPr="005D4805">
        <w:rPr>
          <w:rFonts w:ascii="Times New Roman" w:hAnsi="Times New Roman" w:cs="Times New Roman"/>
          <w:color w:val="373737"/>
          <w:sz w:val="24"/>
          <w:szCs w:val="24"/>
          <w:shd w:val="clear" w:color="auto" w:fill="FFFFFF"/>
        </w:rPr>
        <w:t>Saha</w:t>
      </w:r>
      <w:proofErr w:type="spellEnd"/>
      <w:r w:rsidRPr="005D4805">
        <w:rPr>
          <w:rFonts w:ascii="Times New Roman" w:hAnsi="Times New Roman" w:cs="Times New Roman"/>
          <w:color w:val="373737"/>
          <w:sz w:val="24"/>
          <w:szCs w:val="24"/>
          <w:shd w:val="clear" w:color="auto" w:fill="FFFFFF"/>
        </w:rPr>
        <w:t xml:space="preserve"> occupied several administrative positions at IIT Delhi. He was the Head of the Department of Mechanical Engineering during 2015-18, Associate Dean of Students during 2009-12, Vice-Chairman of GATE/JAM/GMAT examinations during 2008-09, President of BRCA during 2010-11, and others. Presently, he is the Coordinator of the Rural Technology Action Group (</w:t>
      </w:r>
      <w:proofErr w:type="spellStart"/>
      <w:r w:rsidRPr="005D4805">
        <w:rPr>
          <w:rFonts w:ascii="Times New Roman" w:hAnsi="Times New Roman" w:cs="Times New Roman"/>
          <w:color w:val="373737"/>
          <w:sz w:val="24"/>
          <w:szCs w:val="24"/>
          <w:shd w:val="clear" w:color="auto" w:fill="FFFFFF"/>
        </w:rPr>
        <w:t>RuTAG</w:t>
      </w:r>
      <w:proofErr w:type="spellEnd"/>
      <w:r w:rsidRPr="005D4805">
        <w:rPr>
          <w:rFonts w:ascii="Times New Roman" w:hAnsi="Times New Roman" w:cs="Times New Roman"/>
          <w:color w:val="373737"/>
          <w:sz w:val="24"/>
          <w:szCs w:val="24"/>
          <w:shd w:val="clear" w:color="auto" w:fill="FFFFFF"/>
        </w:rPr>
        <w:t xml:space="preserve">) at IIT Delhi, a programme sponsored by the Office of the Principle Scientific Adviser to the Govt. of India. Prof. </w:t>
      </w:r>
      <w:proofErr w:type="spellStart"/>
      <w:r w:rsidRPr="005D4805">
        <w:rPr>
          <w:rFonts w:ascii="Times New Roman" w:hAnsi="Times New Roman" w:cs="Times New Roman"/>
          <w:color w:val="373737"/>
          <w:sz w:val="24"/>
          <w:szCs w:val="24"/>
          <w:shd w:val="clear" w:color="auto" w:fill="FFFFFF"/>
        </w:rPr>
        <w:t>Saha</w:t>
      </w:r>
      <w:proofErr w:type="spellEnd"/>
      <w:r w:rsidRPr="005D4805">
        <w:rPr>
          <w:rFonts w:ascii="Times New Roman" w:hAnsi="Times New Roman" w:cs="Times New Roman"/>
          <w:color w:val="373737"/>
          <w:sz w:val="24"/>
          <w:szCs w:val="24"/>
          <w:shd w:val="clear" w:color="auto" w:fill="FFFFFF"/>
        </w:rPr>
        <w:t xml:space="preserve"> is the Vice-President (Academic) of The Robotics Society (formally known as Robotics Society of India), and National judge of the DD-</w:t>
      </w:r>
      <w:proofErr w:type="spellStart"/>
      <w:r w:rsidRPr="005D4805">
        <w:rPr>
          <w:rFonts w:ascii="Times New Roman" w:hAnsi="Times New Roman" w:cs="Times New Roman"/>
          <w:color w:val="373737"/>
          <w:sz w:val="24"/>
          <w:szCs w:val="24"/>
          <w:shd w:val="clear" w:color="auto" w:fill="FFFFFF"/>
        </w:rPr>
        <w:t>Robocom</w:t>
      </w:r>
      <w:proofErr w:type="spellEnd"/>
      <w:r w:rsidRPr="005D4805">
        <w:rPr>
          <w:rFonts w:ascii="Times New Roman" w:hAnsi="Times New Roman" w:cs="Times New Roman"/>
          <w:color w:val="373737"/>
          <w:sz w:val="24"/>
          <w:szCs w:val="24"/>
          <w:shd w:val="clear" w:color="auto" w:fill="FFFFFF"/>
        </w:rPr>
        <w:t xml:space="preserve"> competitions in India since 2005. During 2008-15, he was the Vice President of the Association of Machines and Mechanisms (An </w:t>
      </w:r>
      <w:proofErr w:type="spellStart"/>
      <w:r w:rsidRPr="005D4805">
        <w:rPr>
          <w:rFonts w:ascii="Times New Roman" w:hAnsi="Times New Roman" w:cs="Times New Roman"/>
          <w:color w:val="373737"/>
          <w:sz w:val="24"/>
          <w:szCs w:val="24"/>
          <w:shd w:val="clear" w:color="auto" w:fill="FFFFFF"/>
        </w:rPr>
        <w:t>IFToMM</w:t>
      </w:r>
      <w:proofErr w:type="spellEnd"/>
      <w:r w:rsidRPr="005D4805">
        <w:rPr>
          <w:rFonts w:ascii="Times New Roman" w:hAnsi="Times New Roman" w:cs="Times New Roman"/>
          <w:color w:val="373737"/>
          <w:sz w:val="24"/>
          <w:szCs w:val="24"/>
          <w:shd w:val="clear" w:color="auto" w:fill="FFFFFF"/>
        </w:rPr>
        <w:t xml:space="preserve"> body in India). His philanthropic interest spans over last two decades. Prof. </w:t>
      </w:r>
      <w:proofErr w:type="spellStart"/>
      <w:r w:rsidRPr="005D4805">
        <w:rPr>
          <w:rFonts w:ascii="Times New Roman" w:hAnsi="Times New Roman" w:cs="Times New Roman"/>
          <w:color w:val="373737"/>
          <w:sz w:val="24"/>
          <w:szCs w:val="24"/>
          <w:shd w:val="clear" w:color="auto" w:fill="FFFFFF"/>
        </w:rPr>
        <w:t>Saha</w:t>
      </w:r>
      <w:proofErr w:type="spellEnd"/>
      <w:r w:rsidRPr="005D4805">
        <w:rPr>
          <w:rFonts w:ascii="Times New Roman" w:hAnsi="Times New Roman" w:cs="Times New Roman"/>
          <w:color w:val="373737"/>
          <w:sz w:val="24"/>
          <w:szCs w:val="24"/>
          <w:shd w:val="clear" w:color="auto" w:fill="FFFFFF"/>
        </w:rPr>
        <w:t xml:space="preserve"> introduced awards/prizes in his school (Vidyasagar </w:t>
      </w:r>
      <w:proofErr w:type="spellStart"/>
      <w:r w:rsidRPr="005D4805">
        <w:rPr>
          <w:rFonts w:ascii="Times New Roman" w:hAnsi="Times New Roman" w:cs="Times New Roman"/>
          <w:color w:val="373737"/>
          <w:sz w:val="24"/>
          <w:szCs w:val="24"/>
          <w:shd w:val="clear" w:color="auto" w:fill="FFFFFF"/>
        </w:rPr>
        <w:t>Vidyapeath</w:t>
      </w:r>
      <w:proofErr w:type="spellEnd"/>
      <w:r w:rsidRPr="005D4805">
        <w:rPr>
          <w:rFonts w:ascii="Times New Roman" w:hAnsi="Times New Roman" w:cs="Times New Roman"/>
          <w:color w:val="373737"/>
          <w:sz w:val="24"/>
          <w:szCs w:val="24"/>
          <w:shd w:val="clear" w:color="auto" w:fill="FFFFFF"/>
        </w:rPr>
        <w:t xml:space="preserve"> in Midnapore, West Bengal), R.E. College (now NIT) Durgapur, DD-</w:t>
      </w:r>
      <w:proofErr w:type="spellStart"/>
      <w:r w:rsidRPr="005D4805">
        <w:rPr>
          <w:rFonts w:ascii="Times New Roman" w:hAnsi="Times New Roman" w:cs="Times New Roman"/>
          <w:color w:val="373737"/>
          <w:sz w:val="24"/>
          <w:szCs w:val="24"/>
          <w:shd w:val="clear" w:color="auto" w:fill="FFFFFF"/>
        </w:rPr>
        <w:t>Robocon</w:t>
      </w:r>
      <w:proofErr w:type="spellEnd"/>
      <w:r w:rsidRPr="005D4805">
        <w:rPr>
          <w:rFonts w:ascii="Times New Roman" w:hAnsi="Times New Roman" w:cs="Times New Roman"/>
          <w:color w:val="373737"/>
          <w:sz w:val="24"/>
          <w:szCs w:val="24"/>
          <w:shd w:val="clear" w:color="auto" w:fill="FFFFFF"/>
        </w:rPr>
        <w:t xml:space="preserve"> competitions, and Robotics club at IIT Delhi.</w:t>
      </w:r>
    </w:p>
    <w:p w14:paraId="61CE9F8B" w14:textId="4FA17027" w:rsidR="00657A43" w:rsidRPr="005D4805" w:rsidRDefault="00657A43" w:rsidP="005D4805">
      <w:pPr>
        <w:jc w:val="both"/>
        <w:rPr>
          <w:rFonts w:ascii="Times New Roman" w:hAnsi="Times New Roman" w:cs="Times New Roman"/>
          <w:color w:val="373737"/>
          <w:sz w:val="24"/>
          <w:szCs w:val="24"/>
          <w:shd w:val="clear" w:color="auto" w:fill="FFFFFF"/>
        </w:rPr>
      </w:pPr>
    </w:p>
    <w:p w14:paraId="0A70236F" w14:textId="0B0C02D7" w:rsidR="00657A43" w:rsidRPr="005D4805" w:rsidRDefault="00657A43" w:rsidP="005D4805">
      <w:pPr>
        <w:jc w:val="both"/>
        <w:rPr>
          <w:rFonts w:ascii="Times New Roman" w:hAnsi="Times New Roman" w:cs="Times New Roman"/>
          <w:color w:val="373737"/>
          <w:sz w:val="24"/>
          <w:szCs w:val="24"/>
          <w:shd w:val="clear" w:color="auto" w:fill="FFFFFF"/>
        </w:rPr>
      </w:pPr>
    </w:p>
    <w:p w14:paraId="66D59758" w14:textId="77777777" w:rsidR="00657A43" w:rsidRPr="005D4805" w:rsidRDefault="00657A43" w:rsidP="005D4805">
      <w:pPr>
        <w:jc w:val="both"/>
        <w:rPr>
          <w:rFonts w:ascii="Times New Roman" w:hAnsi="Times New Roman" w:cs="Times New Roman"/>
          <w:sz w:val="24"/>
          <w:szCs w:val="24"/>
        </w:rPr>
      </w:pPr>
    </w:p>
    <w:sectPr w:rsidR="00657A43" w:rsidRPr="005D4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B1773"/>
    <w:multiLevelType w:val="multilevel"/>
    <w:tmpl w:val="8E4EE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43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45"/>
    <w:rsid w:val="00006911"/>
    <w:rsid w:val="003379E3"/>
    <w:rsid w:val="00436545"/>
    <w:rsid w:val="005D4805"/>
    <w:rsid w:val="00657A43"/>
    <w:rsid w:val="006A3B44"/>
    <w:rsid w:val="007477C6"/>
    <w:rsid w:val="00AC6C63"/>
    <w:rsid w:val="00B74DDF"/>
    <w:rsid w:val="00C33993"/>
    <w:rsid w:val="00E27982"/>
    <w:rsid w:val="00E775FB"/>
    <w:rsid w:val="00FC41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A93D"/>
  <w15:chartTrackingRefBased/>
  <w15:docId w15:val="{B49D948B-E9FC-4632-8EB8-81148B36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D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379E3"/>
    <w:rPr>
      <w:color w:val="0000FF"/>
      <w:u w:val="single"/>
    </w:rPr>
  </w:style>
  <w:style w:type="character" w:customStyle="1" w:styleId="mr1">
    <w:name w:val="mr1"/>
    <w:basedOn w:val="DefaultParagraphFont"/>
    <w:rsid w:val="003379E3"/>
  </w:style>
  <w:style w:type="character" w:customStyle="1" w:styleId="visually-hidden">
    <w:name w:val="visually-hidden"/>
    <w:basedOn w:val="DefaultParagraphFont"/>
    <w:rsid w:val="003379E3"/>
  </w:style>
  <w:style w:type="character" w:customStyle="1" w:styleId="t-14">
    <w:name w:val="t-14"/>
    <w:basedOn w:val="DefaultParagraphFont"/>
    <w:rsid w:val="003379E3"/>
  </w:style>
  <w:style w:type="paragraph" w:customStyle="1" w:styleId="pvs-listitem--with-top-padding">
    <w:name w:val="pvs-list__item--with-top-padding"/>
    <w:basedOn w:val="Normal"/>
    <w:rsid w:val="003379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hite-space-pre">
    <w:name w:val="white-space-pre"/>
    <w:basedOn w:val="DefaultParagraphFont"/>
    <w:rsid w:val="0033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7670">
      <w:bodyDiv w:val="1"/>
      <w:marLeft w:val="0"/>
      <w:marRight w:val="0"/>
      <w:marTop w:val="0"/>
      <w:marBottom w:val="0"/>
      <w:divBdr>
        <w:top w:val="none" w:sz="0" w:space="0" w:color="auto"/>
        <w:left w:val="none" w:sz="0" w:space="0" w:color="auto"/>
        <w:bottom w:val="none" w:sz="0" w:space="0" w:color="auto"/>
        <w:right w:val="none" w:sz="0" w:space="0" w:color="auto"/>
      </w:divBdr>
      <w:divsChild>
        <w:div w:id="1600795477">
          <w:marLeft w:val="0"/>
          <w:marRight w:val="0"/>
          <w:marTop w:val="0"/>
          <w:marBottom w:val="0"/>
          <w:divBdr>
            <w:top w:val="none" w:sz="0" w:space="0" w:color="auto"/>
            <w:left w:val="none" w:sz="0" w:space="0" w:color="auto"/>
            <w:bottom w:val="none" w:sz="0" w:space="0" w:color="auto"/>
            <w:right w:val="none" w:sz="0" w:space="0" w:color="auto"/>
          </w:divBdr>
          <w:divsChild>
            <w:div w:id="491221046">
              <w:marLeft w:val="0"/>
              <w:marRight w:val="0"/>
              <w:marTop w:val="0"/>
              <w:marBottom w:val="0"/>
              <w:divBdr>
                <w:top w:val="none" w:sz="0" w:space="0" w:color="auto"/>
                <w:left w:val="none" w:sz="0" w:space="0" w:color="auto"/>
                <w:bottom w:val="none" w:sz="0" w:space="0" w:color="auto"/>
                <w:right w:val="none" w:sz="0" w:space="0" w:color="auto"/>
              </w:divBdr>
            </w:div>
          </w:divsChild>
        </w:div>
        <w:div w:id="1596791789">
          <w:marLeft w:val="0"/>
          <w:marRight w:val="0"/>
          <w:marTop w:val="0"/>
          <w:marBottom w:val="0"/>
          <w:divBdr>
            <w:top w:val="none" w:sz="0" w:space="0" w:color="auto"/>
            <w:left w:val="none" w:sz="0" w:space="0" w:color="auto"/>
            <w:bottom w:val="none" w:sz="0" w:space="0" w:color="auto"/>
            <w:right w:val="none" w:sz="0" w:space="0" w:color="auto"/>
          </w:divBdr>
          <w:divsChild>
            <w:div w:id="1661234623">
              <w:marLeft w:val="0"/>
              <w:marRight w:val="0"/>
              <w:marTop w:val="0"/>
              <w:marBottom w:val="0"/>
              <w:divBdr>
                <w:top w:val="none" w:sz="0" w:space="0" w:color="auto"/>
                <w:left w:val="none" w:sz="0" w:space="0" w:color="auto"/>
                <w:bottom w:val="none" w:sz="0" w:space="0" w:color="auto"/>
                <w:right w:val="none" w:sz="0" w:space="0" w:color="auto"/>
              </w:divBdr>
              <w:divsChild>
                <w:div w:id="14048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471">
          <w:marLeft w:val="0"/>
          <w:marRight w:val="0"/>
          <w:marTop w:val="0"/>
          <w:marBottom w:val="0"/>
          <w:divBdr>
            <w:top w:val="none" w:sz="0" w:space="0" w:color="auto"/>
            <w:left w:val="none" w:sz="0" w:space="0" w:color="auto"/>
            <w:bottom w:val="none" w:sz="0" w:space="0" w:color="auto"/>
            <w:right w:val="none" w:sz="0" w:space="0" w:color="auto"/>
          </w:divBdr>
          <w:divsChild>
            <w:div w:id="266929733">
              <w:marLeft w:val="0"/>
              <w:marRight w:val="0"/>
              <w:marTop w:val="0"/>
              <w:marBottom w:val="0"/>
              <w:divBdr>
                <w:top w:val="none" w:sz="0" w:space="0" w:color="auto"/>
                <w:left w:val="none" w:sz="0" w:space="0" w:color="auto"/>
                <w:bottom w:val="none" w:sz="0" w:space="0" w:color="auto"/>
                <w:right w:val="none" w:sz="0" w:space="0" w:color="auto"/>
              </w:divBdr>
              <w:divsChild>
                <w:div w:id="241991312">
                  <w:marLeft w:val="0"/>
                  <w:marRight w:val="0"/>
                  <w:marTop w:val="0"/>
                  <w:marBottom w:val="0"/>
                  <w:divBdr>
                    <w:top w:val="none" w:sz="0" w:space="0" w:color="auto"/>
                    <w:left w:val="none" w:sz="0" w:space="0" w:color="auto"/>
                    <w:bottom w:val="none" w:sz="0" w:space="0" w:color="auto"/>
                    <w:right w:val="none" w:sz="0" w:space="0" w:color="auto"/>
                  </w:divBdr>
                  <w:divsChild>
                    <w:div w:id="469910032">
                      <w:marLeft w:val="0"/>
                      <w:marRight w:val="0"/>
                      <w:marTop w:val="0"/>
                      <w:marBottom w:val="0"/>
                      <w:divBdr>
                        <w:top w:val="none" w:sz="0" w:space="0" w:color="auto"/>
                        <w:left w:val="none" w:sz="0" w:space="0" w:color="auto"/>
                        <w:bottom w:val="none" w:sz="0" w:space="0" w:color="auto"/>
                        <w:right w:val="none" w:sz="0" w:space="0" w:color="auto"/>
                      </w:divBdr>
                      <w:divsChild>
                        <w:div w:id="11673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Tripathi</dc:creator>
  <cp:keywords/>
  <dc:description/>
  <cp:lastModifiedBy>Rashmi Tripathi</cp:lastModifiedBy>
  <cp:revision>2</cp:revision>
  <dcterms:created xsi:type="dcterms:W3CDTF">2023-01-06T11:54:00Z</dcterms:created>
  <dcterms:modified xsi:type="dcterms:W3CDTF">2023-01-06T11:54:00Z</dcterms:modified>
</cp:coreProperties>
</file>