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E326" w14:textId="77777777" w:rsidR="00B04EF3" w:rsidRDefault="00B04EF3" w:rsidP="00B04EF3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61160">
        <w:rPr>
          <w:sz w:val="24"/>
          <w:szCs w:val="24"/>
        </w:rPr>
        <w:t xml:space="preserve">Title: </w:t>
      </w:r>
    </w:p>
    <w:p w14:paraId="021F2EA1" w14:textId="77777777" w:rsidR="00B04EF3" w:rsidRPr="00061160" w:rsidRDefault="00B04EF3" w:rsidP="00B04EF3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014C99DA" w14:textId="77777777" w:rsidR="00B04EF3" w:rsidRPr="008921A1" w:rsidRDefault="00B04EF3" w:rsidP="00B04EF3">
      <w:pPr>
        <w:rPr>
          <w:sz w:val="24"/>
          <w:szCs w:val="24"/>
        </w:rPr>
      </w:pPr>
      <w:r w:rsidRPr="008921A1">
        <w:rPr>
          <w:sz w:val="24"/>
          <w:szCs w:val="24"/>
        </w:rPr>
        <w:t>Visit of Prof. Anjan Kumar Swain from the Indian Institute of Management, Kozhikode, Kerala, India</w:t>
      </w:r>
    </w:p>
    <w:p w14:paraId="72B6FEFC" w14:textId="77777777" w:rsidR="00B04EF3" w:rsidRDefault="00B04EF3" w:rsidP="00B04EF3">
      <w:pPr>
        <w:rPr>
          <w:b/>
          <w:bCs/>
          <w:sz w:val="24"/>
          <w:szCs w:val="24"/>
        </w:rPr>
      </w:pPr>
      <w:r w:rsidRPr="009503E5">
        <w:rPr>
          <w:b/>
          <w:bCs/>
          <w:sz w:val="24"/>
          <w:szCs w:val="24"/>
        </w:rPr>
        <w:t>Description:</w:t>
      </w:r>
    </w:p>
    <w:p w14:paraId="7161029F" w14:textId="15248A1A" w:rsidR="00B04EF3" w:rsidRDefault="00D5008F" w:rsidP="00B04EF3">
      <w:pPr>
        <w:rPr>
          <w:sz w:val="24"/>
          <w:szCs w:val="24"/>
        </w:rPr>
      </w:pPr>
      <w:r w:rsidRPr="008921A1">
        <w:rPr>
          <w:sz w:val="24"/>
          <w:szCs w:val="24"/>
        </w:rPr>
        <w:t>Prof. Anjan Kumar Swain from the Indian Institute of Management, Kozhikode, Kerala</w:t>
      </w:r>
      <w:r w:rsidRPr="001737BD">
        <w:rPr>
          <w:sz w:val="24"/>
          <w:szCs w:val="24"/>
        </w:rPr>
        <w:t xml:space="preserve">, visited the IIT Mandi iHub and HCI Foundation </w:t>
      </w:r>
      <w:r w:rsidRPr="00D5008F">
        <w:rPr>
          <w:sz w:val="24"/>
          <w:szCs w:val="24"/>
        </w:rPr>
        <w:t xml:space="preserve">office had an interaction with the iHub team in regard to future collaborative possibilities between both the institutes in the field of </w:t>
      </w:r>
      <w:proofErr w:type="gramStart"/>
      <w:r w:rsidRPr="00D5008F">
        <w:rPr>
          <w:sz w:val="24"/>
          <w:szCs w:val="24"/>
        </w:rPr>
        <w:t>HCI</w:t>
      </w:r>
      <w:r>
        <w:rPr>
          <w:noProof/>
        </w:rPr>
        <w:t xml:space="preserve"> .</w:t>
      </w:r>
      <w:proofErr w:type="gramEnd"/>
      <w:r w:rsidR="00B04EF3">
        <w:rPr>
          <w:noProof/>
        </w:rPr>
        <w:drawing>
          <wp:inline distT="0" distB="0" distL="0" distR="0" wp14:anchorId="31AE8F50" wp14:editId="10BCCC27">
            <wp:extent cx="5090160" cy="3398520"/>
            <wp:effectExtent l="0" t="0" r="0" b="0"/>
            <wp:docPr id="20796854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EF3">
        <w:rPr>
          <w:noProof/>
        </w:rPr>
        <w:drawing>
          <wp:inline distT="0" distB="0" distL="0" distR="0" wp14:anchorId="47F00B32" wp14:editId="35D2C3EA">
            <wp:extent cx="5090160" cy="3398520"/>
            <wp:effectExtent l="0" t="0" r="0" b="0"/>
            <wp:docPr id="67904190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8BEE7" w14:textId="77777777" w:rsidR="00B04EF3" w:rsidRDefault="00B04EF3"/>
    <w:sectPr w:rsidR="00B04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3"/>
    <w:rsid w:val="00B04EF3"/>
    <w:rsid w:val="00D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CD70"/>
  <w15:chartTrackingRefBased/>
  <w15:docId w15:val="{6FD1A754-232F-4119-8F20-F2C1CD40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F3"/>
  </w:style>
  <w:style w:type="paragraph" w:styleId="Heading3">
    <w:name w:val="heading 3"/>
    <w:basedOn w:val="Normal"/>
    <w:link w:val="Heading3Char"/>
    <w:uiPriority w:val="9"/>
    <w:qFormat/>
    <w:rsid w:val="00B04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4EF3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2</cp:revision>
  <dcterms:created xsi:type="dcterms:W3CDTF">2023-09-05T10:17:00Z</dcterms:created>
  <dcterms:modified xsi:type="dcterms:W3CDTF">2023-09-06T05:01:00Z</dcterms:modified>
</cp:coreProperties>
</file>