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1F2A" w14:textId="77777777" w:rsidR="005715AF" w:rsidRDefault="005715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6"/>
      </w:tblGrid>
      <w:tr w:rsidR="00385924" w:rsidRPr="00362C13" w14:paraId="07D89D05" w14:textId="77777777" w:rsidTr="005715AF">
        <w:tc>
          <w:tcPr>
            <w:tcW w:w="10326" w:type="dxa"/>
          </w:tcPr>
          <w:p w14:paraId="4F7648ED" w14:textId="6DCA2238" w:rsidR="005156E1" w:rsidRPr="004D37AC" w:rsidRDefault="005715AF" w:rsidP="005715AF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56813">
              <w:rPr>
                <w:rFonts w:eastAsia="Times New Roman" w:cstheme="minorHAnsi"/>
                <w:b/>
                <w:bCs/>
                <w:color w:val="000000"/>
                <w:sz w:val="34"/>
                <w:szCs w:val="34"/>
                <w:shd w:val="clear" w:color="auto" w:fill="FFFFFF"/>
              </w:rPr>
              <w:t>I-HUB Quantum Technology Foundation Board of Directors</w:t>
            </w:r>
          </w:p>
        </w:tc>
      </w:tr>
      <w:tr w:rsidR="00487C3C" w:rsidRPr="00362C13" w14:paraId="5CF57E09" w14:textId="77777777" w:rsidTr="005715AF">
        <w:tc>
          <w:tcPr>
            <w:tcW w:w="10326" w:type="dxa"/>
          </w:tcPr>
          <w:p w14:paraId="5BEA5D4B" w14:textId="77777777" w:rsidR="00487C3C" w:rsidRPr="00487C3C" w:rsidRDefault="00487C3C" w:rsidP="00487C3C">
            <w:pPr>
              <w:shd w:val="clear" w:color="auto" w:fill="FFFFFF"/>
              <w:spacing w:line="0" w:lineRule="auto"/>
              <w:outlineLvl w:val="1"/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27"/>
                <w:szCs w:val="27"/>
              </w:rPr>
            </w:pPr>
            <w:r w:rsidRPr="00487C3C"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27"/>
                <w:szCs w:val="27"/>
              </w:rPr>
              <w:t>Company/LLP Master Data</w:t>
            </w:r>
          </w:p>
          <w:p w14:paraId="4909E721" w14:textId="77777777" w:rsidR="00487C3C" w:rsidRPr="00487C3C" w:rsidRDefault="00487C3C" w:rsidP="00487C3C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4"/>
              </w:rPr>
            </w:pPr>
            <w:r w:rsidRPr="00487C3C">
              <w:rPr>
                <w:rFonts w:ascii="Arial" w:eastAsia="Times New Roman" w:hAnsi="Arial" w:cs="Arial"/>
                <w:vanish/>
                <w:sz w:val="16"/>
                <w:szCs w:val="14"/>
              </w:rPr>
              <w:t>Top of Form</w:t>
            </w:r>
          </w:p>
          <w:tbl>
            <w:tblPr>
              <w:tblW w:w="10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5556"/>
            </w:tblGrid>
            <w:tr w:rsidR="00487C3C" w:rsidRPr="00487C3C" w14:paraId="6A973F16" w14:textId="77777777" w:rsidTr="00487C3C">
              <w:trPr>
                <w:tblCellSpacing w:w="15" w:type="dxa"/>
              </w:trPr>
              <w:tc>
                <w:tcPr>
                  <w:tcW w:w="2250" w:type="pct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F4B183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CIN </w:t>
                  </w:r>
                </w:p>
              </w:tc>
              <w:tc>
                <w:tcPr>
                  <w:tcW w:w="2750" w:type="pct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4A9DDF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U73100PN2021NPL199577</w:t>
                  </w:r>
                </w:p>
              </w:tc>
            </w:tr>
            <w:tr w:rsidR="00487C3C" w:rsidRPr="00487C3C" w14:paraId="78E858E9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5C2F58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Company Name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912294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I-HUB QUANTUM TECHNOLOGY FOUNDATION</w:t>
                  </w:r>
                </w:p>
              </w:tc>
            </w:tr>
            <w:tr w:rsidR="00487C3C" w:rsidRPr="00487C3C" w14:paraId="772AA3D8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A7D7FC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ROC Code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15A368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RoC-Pune</w:t>
                  </w:r>
                </w:p>
              </w:tc>
            </w:tr>
            <w:tr w:rsidR="00487C3C" w:rsidRPr="00487C3C" w14:paraId="4B36FD13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DC9838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Registration Number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C874D5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199577</w:t>
                  </w:r>
                </w:p>
              </w:tc>
            </w:tr>
            <w:tr w:rsidR="00487C3C" w:rsidRPr="00487C3C" w14:paraId="779A8F6D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9798BF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Company Category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CB9EDF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Company Limited by Guarantee</w:t>
                  </w:r>
                </w:p>
              </w:tc>
            </w:tr>
            <w:tr w:rsidR="00487C3C" w:rsidRPr="00487C3C" w14:paraId="544037B8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7D2E32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Company SubCategory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62400F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Non-govt company</w:t>
                  </w:r>
                </w:p>
              </w:tc>
            </w:tr>
            <w:tr w:rsidR="00487C3C" w:rsidRPr="00487C3C" w14:paraId="0DCA5661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A6777F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Class of Company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430959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Private</w:t>
                  </w:r>
                </w:p>
              </w:tc>
            </w:tr>
            <w:tr w:rsidR="00487C3C" w:rsidRPr="00487C3C" w14:paraId="1E6B2220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607FD0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Authorised Capital(Rs)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14075B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0</w:t>
                  </w:r>
                </w:p>
              </w:tc>
            </w:tr>
            <w:tr w:rsidR="00487C3C" w:rsidRPr="00487C3C" w14:paraId="5957BA0F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08E6F7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Paid up Capital(Rs)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915431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0</w:t>
                  </w:r>
                </w:p>
              </w:tc>
            </w:tr>
            <w:tr w:rsidR="00487C3C" w:rsidRPr="00487C3C" w14:paraId="438E63C4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89BE9F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Number of Members(Applicable in case of company without Share Capital)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62A630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5</w:t>
                  </w:r>
                </w:p>
              </w:tc>
            </w:tr>
            <w:tr w:rsidR="00487C3C" w:rsidRPr="00487C3C" w14:paraId="14F54E61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96385C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Date of Incorporation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FCF950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18/03/2021</w:t>
                  </w:r>
                </w:p>
              </w:tc>
            </w:tr>
            <w:tr w:rsidR="00487C3C" w:rsidRPr="00487C3C" w14:paraId="327F85CE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CC8A53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Registered Address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E356A3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IISER PUNE, DR HOMI BHABHA RD WARD NO. 8, PASHAN PUNE Pune MH 411008 IN</w:t>
                  </w:r>
                </w:p>
              </w:tc>
            </w:tr>
            <w:tr w:rsidR="00487C3C" w:rsidRPr="00487C3C" w14:paraId="6622E6E6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3CFA76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Address other than R/o where all or any books of account and papers are maintained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617DC5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-</w:t>
                  </w:r>
                </w:p>
              </w:tc>
            </w:tr>
            <w:tr w:rsidR="00487C3C" w:rsidRPr="00487C3C" w14:paraId="2A04BBF1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00FAF7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Email Id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A8C7C6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chetan@iiserpune.ac.in</w:t>
                  </w:r>
                </w:p>
              </w:tc>
            </w:tr>
            <w:tr w:rsidR="00487C3C" w:rsidRPr="00487C3C" w14:paraId="24DF1F15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AACB32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Whether Listed or not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41EAF2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Unlisted</w:t>
                  </w:r>
                </w:p>
              </w:tc>
            </w:tr>
            <w:tr w:rsidR="00487C3C" w:rsidRPr="00487C3C" w14:paraId="79BBD08B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B821F4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ACTIVE compliance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FB3F65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</w:p>
              </w:tc>
            </w:tr>
            <w:tr w:rsidR="00487C3C" w:rsidRPr="00487C3C" w14:paraId="06F9F073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3C4FF2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Suspended at stock exchange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D3BCAC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-</w:t>
                  </w:r>
                </w:p>
              </w:tc>
            </w:tr>
            <w:tr w:rsidR="00487C3C" w:rsidRPr="00487C3C" w14:paraId="1B7DEC60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8A16B6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Date of last AGM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962106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-</w:t>
                  </w:r>
                </w:p>
              </w:tc>
            </w:tr>
            <w:tr w:rsidR="00487C3C" w:rsidRPr="00487C3C" w14:paraId="35193EBD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E1E8D4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Date of Balance Sheet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ADF192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-</w:t>
                  </w:r>
                </w:p>
              </w:tc>
            </w:tr>
            <w:tr w:rsidR="00487C3C" w:rsidRPr="00487C3C" w14:paraId="57E83242" w14:textId="77777777" w:rsidTr="00487C3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488A431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Company Status(for efiling)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0FA2E0" w14:textId="77777777" w:rsidR="00487C3C" w:rsidRPr="00487C3C" w:rsidRDefault="00487C3C" w:rsidP="00487C3C">
                  <w:pPr>
                    <w:spacing w:before="75" w:after="75" w:line="240" w:lineRule="auto"/>
                    <w:ind w:left="75" w:right="75"/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</w:pPr>
                  <w:r w:rsidRPr="00487C3C">
                    <w:rPr>
                      <w:rFonts w:ascii="Segoe UI" w:eastAsia="Times New Roman" w:hAnsi="Segoe UI" w:cs="Segoe UI"/>
                      <w:color w:val="1D1D1C"/>
                      <w:sz w:val="20"/>
                    </w:rPr>
                    <w:t>Active</w:t>
                  </w:r>
                </w:p>
              </w:tc>
            </w:tr>
          </w:tbl>
          <w:p w14:paraId="01DCE160" w14:textId="77777777" w:rsidR="00487C3C" w:rsidRPr="00487C3C" w:rsidRDefault="00487C3C" w:rsidP="00487C3C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4"/>
              </w:rPr>
            </w:pPr>
            <w:r w:rsidRPr="00487C3C">
              <w:rPr>
                <w:rFonts w:ascii="Arial" w:eastAsia="Times New Roman" w:hAnsi="Arial" w:cs="Arial"/>
                <w:vanish/>
                <w:sz w:val="16"/>
                <w:szCs w:val="14"/>
              </w:rPr>
              <w:t>Bottom of Form</w:t>
            </w:r>
          </w:p>
          <w:p w14:paraId="3592D4AB" w14:textId="77777777" w:rsidR="00487C3C" w:rsidRPr="00AB557F" w:rsidRDefault="00487C3C" w:rsidP="00AB557F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87C3C" w:rsidRPr="00362C13" w14:paraId="4E6F319B" w14:textId="77777777" w:rsidTr="005715AF">
        <w:tc>
          <w:tcPr>
            <w:tcW w:w="10326" w:type="dxa"/>
          </w:tcPr>
          <w:p w14:paraId="49E61D3E" w14:textId="77777777" w:rsidR="00384AFC" w:rsidRDefault="00384AFC" w:rsidP="00384AFC">
            <w:pPr>
              <w:shd w:val="clear" w:color="auto" w:fill="FFFFFF"/>
              <w:rPr>
                <w:rFonts w:ascii="Segoe UI" w:hAnsi="Segoe UI" w:cs="Segoe UI"/>
                <w:color w:val="6C3B85"/>
                <w:sz w:val="27"/>
                <w:szCs w:val="27"/>
              </w:rPr>
            </w:pPr>
            <w:r>
              <w:rPr>
                <w:rFonts w:ascii="Segoe UI" w:hAnsi="Segoe UI" w:cs="Segoe UI"/>
                <w:color w:val="6C3B85"/>
                <w:sz w:val="27"/>
                <w:szCs w:val="27"/>
              </w:rPr>
              <w:t>Directors/Signatory Details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2"/>
              <w:gridCol w:w="3889"/>
              <w:gridCol w:w="1476"/>
              <w:gridCol w:w="1268"/>
              <w:gridCol w:w="2135"/>
            </w:tblGrid>
            <w:tr w:rsidR="00384AFC" w14:paraId="0DAB7F3F" w14:textId="77777777" w:rsidTr="00384AFC">
              <w:trPr>
                <w:tblCellSpacing w:w="15" w:type="dxa"/>
              </w:trPr>
              <w:tc>
                <w:tcPr>
                  <w:tcW w:w="0" w:type="auto"/>
                  <w:shd w:val="clear" w:color="auto" w:fill="84848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FCC1F8" w14:textId="77777777" w:rsidR="00384AFC" w:rsidRDefault="00384AFC" w:rsidP="00384AFC">
                  <w:pPr>
                    <w:spacing w:before="75" w:after="75"/>
                    <w:ind w:left="75" w:right="75"/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FFFFFF"/>
                      <w:sz w:val="21"/>
                      <w:szCs w:val="21"/>
                    </w:rPr>
                    <w:t>DIN/PAN</w:t>
                  </w:r>
                </w:p>
              </w:tc>
              <w:tc>
                <w:tcPr>
                  <w:tcW w:w="0" w:type="auto"/>
                  <w:shd w:val="clear" w:color="auto" w:fill="84848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AA16E4" w14:textId="77777777" w:rsidR="00384AFC" w:rsidRDefault="00384AFC" w:rsidP="00384AFC">
                  <w:pPr>
                    <w:spacing w:before="75" w:after="75"/>
                    <w:ind w:left="75" w:right="75"/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FFFFFF"/>
                      <w:sz w:val="21"/>
                      <w:szCs w:val="21"/>
                    </w:rPr>
                    <w:t>Name</w:t>
                  </w:r>
                </w:p>
              </w:tc>
              <w:tc>
                <w:tcPr>
                  <w:tcW w:w="0" w:type="auto"/>
                  <w:shd w:val="clear" w:color="auto" w:fill="84848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3D13D3" w14:textId="77777777" w:rsidR="00384AFC" w:rsidRDefault="00384AFC" w:rsidP="00384AFC">
                  <w:pPr>
                    <w:spacing w:before="75" w:after="75"/>
                    <w:ind w:left="75" w:right="75"/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FFFFFF"/>
                      <w:sz w:val="21"/>
                      <w:szCs w:val="21"/>
                    </w:rPr>
                    <w:t>Begin date</w:t>
                  </w:r>
                </w:p>
              </w:tc>
              <w:tc>
                <w:tcPr>
                  <w:tcW w:w="0" w:type="auto"/>
                  <w:shd w:val="clear" w:color="auto" w:fill="84848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2E6E2E" w14:textId="77777777" w:rsidR="00384AFC" w:rsidRDefault="00384AFC" w:rsidP="00384AFC">
                  <w:pPr>
                    <w:spacing w:before="75" w:after="75"/>
                    <w:ind w:left="75" w:right="75"/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FFFFFF"/>
                      <w:sz w:val="21"/>
                      <w:szCs w:val="21"/>
                    </w:rPr>
                    <w:t>End date</w:t>
                  </w:r>
                </w:p>
              </w:tc>
              <w:tc>
                <w:tcPr>
                  <w:tcW w:w="0" w:type="auto"/>
                  <w:shd w:val="clear" w:color="auto" w:fill="84848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459D2C" w14:textId="77777777" w:rsidR="00384AFC" w:rsidRDefault="00384AFC" w:rsidP="00384AFC">
                  <w:pPr>
                    <w:spacing w:before="75" w:after="75"/>
                    <w:ind w:left="75" w:right="75"/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FFFFFF"/>
                      <w:sz w:val="21"/>
                      <w:szCs w:val="21"/>
                    </w:rPr>
                    <w:t>Surrendered DIN</w:t>
                  </w:r>
                </w:p>
              </w:tc>
            </w:tr>
            <w:bookmarkStart w:id="0" w:name="aShowDirectorMasterdata" w:colFirst="0" w:colLast="0"/>
            <w:tr w:rsidR="00384AFC" w14:paraId="26CA7FB5" w14:textId="77777777" w:rsidTr="00384AF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3D5AB3" w14:textId="77777777" w:rsidR="00384AFC" w:rsidRDefault="00384AFC" w:rsidP="00384AFC">
                  <w:pPr>
                    <w:spacing w:after="0"/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fldChar w:fldCharType="begin"/>
                  </w: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instrText xml:space="preserve"> HYPERLINK "https://www.mca.gov.in/mcafoportal/companyLLPMasterData.do" </w:instrText>
                  </w:r>
                  <w:r>
                    <w:rPr>
                      <w:rFonts w:ascii="Segoe UI" w:hAnsi="Segoe UI" w:cs="Segoe UI"/>
                      <w:color w:val="1D1D1C"/>
                      <w:sz w:val="20"/>
                    </w:rPr>
                  </w: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fldChar w:fldCharType="separate"/>
                  </w:r>
                  <w:r>
                    <w:rPr>
                      <w:rStyle w:val="Hyperlink"/>
                      <w:rFonts w:ascii="Segoe UI" w:hAnsi="Segoe UI" w:cs="Segoe UI"/>
                      <w:color w:val="1E57BF"/>
                      <w:sz w:val="20"/>
                    </w:rPr>
                    <w:t>00009900</w:t>
                  </w: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CD2B17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SIVARAM SWAMINATHAN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4FAF5AE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05/07/2022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B01CBB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4B09FA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</w:p>
              </w:tc>
            </w:tr>
            <w:tr w:rsidR="00384AFC" w14:paraId="1D42087F" w14:textId="77777777" w:rsidTr="00384AF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920BF6" w14:textId="77777777" w:rsidR="00384AFC" w:rsidRDefault="00000000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hyperlink r:id="rId5" w:history="1">
                    <w:r w:rsidR="00384AFC">
                      <w:rPr>
                        <w:rStyle w:val="Hyperlink"/>
                        <w:rFonts w:ascii="Segoe UI" w:hAnsi="Segoe UI" w:cs="Segoe UI"/>
                        <w:color w:val="1E57BF"/>
                        <w:sz w:val="20"/>
                      </w:rPr>
                      <w:t>09089914</w:t>
                    </w:r>
                  </w:hyperlink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E1A19B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UMAKANT DAMODAR RAPOL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01647D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18/03/2021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78FD8F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A40AE0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</w:p>
              </w:tc>
            </w:tr>
            <w:tr w:rsidR="00384AFC" w14:paraId="197AB8E3" w14:textId="77777777" w:rsidTr="00384AF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4CB0CE" w14:textId="77777777" w:rsidR="00384AFC" w:rsidRDefault="00000000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hyperlink r:id="rId6" w:history="1">
                    <w:r w:rsidR="00384AFC">
                      <w:rPr>
                        <w:rStyle w:val="Hyperlink"/>
                        <w:rFonts w:ascii="Segoe UI" w:hAnsi="Segoe UI" w:cs="Segoe UI"/>
                        <w:color w:val="1E57BF"/>
                        <w:sz w:val="20"/>
                      </w:rPr>
                      <w:t>09111983</w:t>
                    </w:r>
                  </w:hyperlink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2778F2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MAHESH SHIVARAMA TIRTHAHALLI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57B8E7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18/03/2021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5D395A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6E1DD2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</w:p>
              </w:tc>
            </w:tr>
            <w:tr w:rsidR="00384AFC" w14:paraId="66F737E1" w14:textId="77777777" w:rsidTr="00384AF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13ADC4" w14:textId="77777777" w:rsidR="00384AFC" w:rsidRDefault="00000000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hyperlink r:id="rId7" w:history="1">
                    <w:r w:rsidR="00384AFC">
                      <w:rPr>
                        <w:rStyle w:val="Hyperlink"/>
                        <w:rFonts w:ascii="Segoe UI" w:hAnsi="Segoe UI" w:cs="Segoe UI"/>
                        <w:color w:val="1E57BF"/>
                        <w:sz w:val="20"/>
                      </w:rPr>
                      <w:t>09111984</w:t>
                    </w:r>
                  </w:hyperlink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FDEEC0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SURJEET SINGH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BD1E95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18/03/2021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4B0403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E59E50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</w:p>
              </w:tc>
            </w:tr>
            <w:tr w:rsidR="00384AFC" w14:paraId="1D086075" w14:textId="77777777" w:rsidTr="00384AF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27A441" w14:textId="77777777" w:rsidR="00384AFC" w:rsidRDefault="00000000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hyperlink r:id="rId8" w:history="1">
                    <w:r w:rsidR="00384AFC">
                      <w:rPr>
                        <w:rStyle w:val="Hyperlink"/>
                        <w:rFonts w:ascii="Segoe UI" w:hAnsi="Segoe UI" w:cs="Segoe UI"/>
                        <w:color w:val="1E57BF"/>
                        <w:sz w:val="20"/>
                      </w:rPr>
                      <w:t>09199741</w:t>
                    </w:r>
                  </w:hyperlink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D53292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JAYANT BHALCHANDRA UDGAONKAR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01E687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07/06/2021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F59A91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377821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</w:p>
              </w:tc>
            </w:tr>
            <w:tr w:rsidR="00384AFC" w14:paraId="7D3F40FF" w14:textId="77777777" w:rsidTr="00384AF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693381" w14:textId="77777777" w:rsidR="00384AFC" w:rsidRDefault="00000000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hyperlink r:id="rId9" w:history="1">
                    <w:r w:rsidR="00384AFC">
                      <w:rPr>
                        <w:rStyle w:val="Hyperlink"/>
                        <w:rFonts w:ascii="Segoe UI" w:hAnsi="Segoe UI" w:cs="Segoe UI"/>
                        <w:color w:val="1E57BF"/>
                        <w:sz w:val="20"/>
                      </w:rPr>
                      <w:t>09694122</w:t>
                    </w:r>
                  </w:hyperlink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E9D540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TANUSRI SAHADASGUPTA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A6B59E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05/07/2022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923F2C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8E4D7B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</w:p>
              </w:tc>
            </w:tr>
            <w:tr w:rsidR="00384AFC" w14:paraId="4B3734D2" w14:textId="77777777" w:rsidTr="00384AF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AD6441" w14:textId="77777777" w:rsidR="00384AFC" w:rsidRDefault="00000000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hyperlink r:id="rId10" w:history="1">
                    <w:r w:rsidR="00384AFC">
                      <w:rPr>
                        <w:rStyle w:val="Hyperlink"/>
                        <w:rFonts w:ascii="Segoe UI" w:hAnsi="Segoe UI" w:cs="Segoe UI"/>
                        <w:color w:val="1E57BF"/>
                        <w:sz w:val="20"/>
                      </w:rPr>
                      <w:t>09694175</w:t>
                    </w:r>
                  </w:hyperlink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EC07EC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SUDARSHAN ANANTH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F8E1BE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05/07/2022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F91D47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AE4EBCF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</w:p>
              </w:tc>
            </w:tr>
            <w:tr w:rsidR="00384AFC" w14:paraId="76D9E439" w14:textId="77777777" w:rsidTr="00384AF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F24737" w14:textId="77777777" w:rsidR="00384AFC" w:rsidRDefault="00000000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hyperlink r:id="rId11" w:history="1">
                    <w:r w:rsidR="00384AFC">
                      <w:rPr>
                        <w:rStyle w:val="Hyperlink"/>
                        <w:rFonts w:ascii="Segoe UI" w:hAnsi="Segoe UI" w:cs="Segoe UI"/>
                        <w:color w:val="1E57BF"/>
                        <w:sz w:val="20"/>
                      </w:rPr>
                      <w:t>09694230</w:t>
                    </w:r>
                  </w:hyperlink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A2C42D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ANJAN KUMAR BANERJEE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4CB8DA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05/07/2022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5C807A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B996C4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</w:p>
              </w:tc>
            </w:tr>
            <w:tr w:rsidR="00384AFC" w14:paraId="6660A66B" w14:textId="77777777" w:rsidTr="00384AFC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1544D6" w14:textId="77777777" w:rsidR="00384AFC" w:rsidRDefault="00000000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hyperlink r:id="rId12" w:history="1">
                    <w:r w:rsidR="00384AFC">
                      <w:rPr>
                        <w:rStyle w:val="Hyperlink"/>
                        <w:rFonts w:ascii="Segoe UI" w:hAnsi="Segoe UI" w:cs="Segoe UI"/>
                        <w:color w:val="1E57BF"/>
                        <w:sz w:val="20"/>
                      </w:rPr>
                      <w:t>09697456</w:t>
                    </w:r>
                  </w:hyperlink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FE8F65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ANIL KUMAR SHARMA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D004BC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05/07/2022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5281A1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  <w:r>
                    <w:rPr>
                      <w:rFonts w:ascii="Segoe UI" w:hAnsi="Segoe UI" w:cs="Segoe UI"/>
                      <w:color w:val="1D1D1C"/>
                      <w:sz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shd w:val="clear" w:color="auto" w:fill="E5E4E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43D575" w14:textId="77777777" w:rsidR="00384AFC" w:rsidRDefault="00384AFC" w:rsidP="00384AFC">
                  <w:pPr>
                    <w:ind w:left="75" w:right="75"/>
                    <w:jc w:val="center"/>
                    <w:rPr>
                      <w:rFonts w:ascii="Segoe UI" w:hAnsi="Segoe UI" w:cs="Segoe UI"/>
                      <w:color w:val="1D1D1C"/>
                      <w:sz w:val="20"/>
                    </w:rPr>
                  </w:pPr>
                </w:p>
              </w:tc>
            </w:tr>
            <w:bookmarkEnd w:id="0"/>
          </w:tbl>
          <w:p w14:paraId="47637AEA" w14:textId="77777777" w:rsidR="00487C3C" w:rsidRPr="00AB557F" w:rsidRDefault="00487C3C" w:rsidP="00AB557F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87C3C" w:rsidRPr="00362C13" w14:paraId="2A06F56D" w14:textId="77777777" w:rsidTr="005715AF">
        <w:tc>
          <w:tcPr>
            <w:tcW w:w="10326" w:type="dxa"/>
          </w:tcPr>
          <w:p w14:paraId="10BC7CA8" w14:textId="77777777" w:rsidR="00487C3C" w:rsidRPr="00AB557F" w:rsidRDefault="00487C3C" w:rsidP="00AB557F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87C3C" w:rsidRPr="00362C13" w14:paraId="20B4B245" w14:textId="77777777" w:rsidTr="005715AF">
        <w:tc>
          <w:tcPr>
            <w:tcW w:w="10326" w:type="dxa"/>
          </w:tcPr>
          <w:p w14:paraId="339971EF" w14:textId="77777777" w:rsidR="00487C3C" w:rsidRPr="00AB557F" w:rsidRDefault="00487C3C" w:rsidP="00AB557F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814853A" w14:textId="77777777" w:rsidR="00CD5E46" w:rsidRPr="00362C13" w:rsidRDefault="00000000">
      <w:pPr>
        <w:rPr>
          <w:rFonts w:cstheme="minorHAnsi"/>
          <w:b/>
          <w:bCs/>
          <w:sz w:val="28"/>
          <w:szCs w:val="28"/>
        </w:rPr>
      </w:pPr>
    </w:p>
    <w:sectPr w:rsidR="00CD5E46" w:rsidRPr="00362C13" w:rsidSect="00580B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76807"/>
    <w:multiLevelType w:val="hybridMultilevel"/>
    <w:tmpl w:val="51DE16A0"/>
    <w:lvl w:ilvl="0" w:tplc="E6EEB6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74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F8"/>
    <w:rsid w:val="00007AF1"/>
    <w:rsid w:val="000138A4"/>
    <w:rsid w:val="00035BAA"/>
    <w:rsid w:val="000649DE"/>
    <w:rsid w:val="000A18AD"/>
    <w:rsid w:val="000E190E"/>
    <w:rsid w:val="000F3145"/>
    <w:rsid w:val="00131DCA"/>
    <w:rsid w:val="00152953"/>
    <w:rsid w:val="001821C8"/>
    <w:rsid w:val="001D6BD6"/>
    <w:rsid w:val="00223EC4"/>
    <w:rsid w:val="00284EB3"/>
    <w:rsid w:val="002C2A4A"/>
    <w:rsid w:val="002F0767"/>
    <w:rsid w:val="00362C13"/>
    <w:rsid w:val="00367BB9"/>
    <w:rsid w:val="003832B8"/>
    <w:rsid w:val="00383529"/>
    <w:rsid w:val="00384AFC"/>
    <w:rsid w:val="00385924"/>
    <w:rsid w:val="00393E10"/>
    <w:rsid w:val="003B5FCA"/>
    <w:rsid w:val="003C7BB1"/>
    <w:rsid w:val="003F2646"/>
    <w:rsid w:val="003F62E6"/>
    <w:rsid w:val="004223C9"/>
    <w:rsid w:val="00425D4F"/>
    <w:rsid w:val="00487C3C"/>
    <w:rsid w:val="004A48B3"/>
    <w:rsid w:val="004D37AC"/>
    <w:rsid w:val="005156E1"/>
    <w:rsid w:val="005178B6"/>
    <w:rsid w:val="005715AF"/>
    <w:rsid w:val="00580BCD"/>
    <w:rsid w:val="005A7611"/>
    <w:rsid w:val="005B13CF"/>
    <w:rsid w:val="005F0917"/>
    <w:rsid w:val="0066782C"/>
    <w:rsid w:val="006844BC"/>
    <w:rsid w:val="00706333"/>
    <w:rsid w:val="00777600"/>
    <w:rsid w:val="007947EB"/>
    <w:rsid w:val="007C437E"/>
    <w:rsid w:val="007C4B97"/>
    <w:rsid w:val="007E3965"/>
    <w:rsid w:val="008306BF"/>
    <w:rsid w:val="00863B3B"/>
    <w:rsid w:val="00890A24"/>
    <w:rsid w:val="00A63B58"/>
    <w:rsid w:val="00A64993"/>
    <w:rsid w:val="00AB557F"/>
    <w:rsid w:val="00B3296B"/>
    <w:rsid w:val="00B92778"/>
    <w:rsid w:val="00BC2C6E"/>
    <w:rsid w:val="00D10873"/>
    <w:rsid w:val="00D44C48"/>
    <w:rsid w:val="00D97BB2"/>
    <w:rsid w:val="00E54056"/>
    <w:rsid w:val="00E56813"/>
    <w:rsid w:val="00E97D69"/>
    <w:rsid w:val="00EA5DCB"/>
    <w:rsid w:val="00EB0807"/>
    <w:rsid w:val="00ED3332"/>
    <w:rsid w:val="00F2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C9A6"/>
  <w15:chartTrackingRefBased/>
  <w15:docId w15:val="{CFE4B468-2AB8-485F-B8FE-A53A3E4A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paragraph" w:styleId="Heading2">
    <w:name w:val="heading 2"/>
    <w:basedOn w:val="Normal"/>
    <w:link w:val="Heading2Char"/>
    <w:uiPriority w:val="9"/>
    <w:qFormat/>
    <w:rsid w:val="00487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1872394184font">
    <w:name w:val="x_-1872394184font"/>
    <w:basedOn w:val="DefaultParagraphFont"/>
    <w:rsid w:val="007C437E"/>
  </w:style>
  <w:style w:type="character" w:customStyle="1" w:styleId="x1696577378size">
    <w:name w:val="x_1696577378size"/>
    <w:basedOn w:val="DefaultParagraphFont"/>
    <w:rsid w:val="003832B8"/>
  </w:style>
  <w:style w:type="paragraph" w:styleId="ListParagraph">
    <w:name w:val="List Paragraph"/>
    <w:basedOn w:val="Normal"/>
    <w:uiPriority w:val="34"/>
    <w:qFormat/>
    <w:rsid w:val="000E19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0BC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87C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7C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7C3C"/>
    <w:rPr>
      <w:rFonts w:ascii="Arial" w:eastAsia="Times New Roman" w:hAnsi="Arial" w:cs="Ari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7C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7C3C"/>
    <w:rPr>
      <w:rFonts w:ascii="Arial" w:eastAsia="Times New Roman" w:hAnsi="Arial" w:cs="Arial"/>
      <w:vanish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a.gov.in/mcafoportal/companyLLPMasterData.d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ca.gov.in/mcafoportal/companyLLPMasterData.do" TargetMode="External"/><Relationship Id="rId12" Type="http://schemas.openxmlformats.org/officeDocument/2006/relationships/hyperlink" Target="https://www.mca.gov.in/mcafoportal/companyLLPMasterData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ca.gov.in/mcafoportal/companyLLPMasterData.do" TargetMode="External"/><Relationship Id="rId11" Type="http://schemas.openxmlformats.org/officeDocument/2006/relationships/hyperlink" Target="https://www.mca.gov.in/mcafoportal/companyLLPMasterData.do" TargetMode="External"/><Relationship Id="rId5" Type="http://schemas.openxmlformats.org/officeDocument/2006/relationships/hyperlink" Target="https://www.mca.gov.in/mcafoportal/companyLLPMasterData.do" TargetMode="External"/><Relationship Id="rId10" Type="http://schemas.openxmlformats.org/officeDocument/2006/relationships/hyperlink" Target="https://www.mca.gov.in/mcafoportal/companyLLPMasterData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a.gov.in/mcafoportal/companyLLPMasterData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institute of science education and research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</cp:revision>
  <dcterms:created xsi:type="dcterms:W3CDTF">2022-12-06T02:47:00Z</dcterms:created>
  <dcterms:modified xsi:type="dcterms:W3CDTF">2022-12-06T02:48:00Z</dcterms:modified>
</cp:coreProperties>
</file>