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E4AD" w14:textId="218DBA02" w:rsidR="00013AD2" w:rsidRPr="00013AD2" w:rsidRDefault="00013AD2" w:rsidP="00013AD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13AD2">
        <w:rPr>
          <w:rFonts w:ascii="Times New Roman" w:hAnsi="Times New Roman" w:cs="Times New Roman"/>
          <w:b/>
          <w:bCs/>
          <w:u w:val="single"/>
        </w:rPr>
        <w:t>Action initiated in solving problems flagged by various ministries</w:t>
      </w:r>
    </w:p>
    <w:p w14:paraId="2E792601" w14:textId="5525AF20" w:rsidR="00013AD2" w:rsidRPr="00013AD2" w:rsidRDefault="00013AD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233"/>
        <w:gridCol w:w="1524"/>
        <w:gridCol w:w="1268"/>
      </w:tblGrid>
      <w:tr w:rsidR="00013AD2" w:rsidRPr="00013AD2" w14:paraId="7CD8C697" w14:textId="77777777" w:rsidTr="00013AD2">
        <w:trPr>
          <w:trHeight w:val="580"/>
        </w:trPr>
        <w:tc>
          <w:tcPr>
            <w:tcW w:w="1545" w:type="dxa"/>
            <w:vMerge w:val="restart"/>
            <w:hideMark/>
          </w:tcPr>
          <w:p w14:paraId="4979F818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  <w:r w:rsidRPr="00013AD2">
              <w:rPr>
                <w:rFonts w:ascii="Times New Roman" w:hAnsi="Times New Roman" w:cs="Times New Roman"/>
                <w:b/>
                <w:bCs/>
              </w:rPr>
              <w:t>Problem Area/details</w:t>
            </w:r>
          </w:p>
        </w:tc>
        <w:tc>
          <w:tcPr>
            <w:tcW w:w="1983" w:type="dxa"/>
            <w:vMerge w:val="restart"/>
            <w:hideMark/>
          </w:tcPr>
          <w:p w14:paraId="672F8DC7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  <w:r w:rsidRPr="00013AD2">
              <w:rPr>
                <w:rFonts w:ascii="Times New Roman" w:hAnsi="Times New Roman" w:cs="Times New Roman"/>
                <w:b/>
                <w:bCs/>
              </w:rPr>
              <w:t>Name of line ministries/States Govt/PSUs/industries</w:t>
            </w:r>
          </w:p>
        </w:tc>
        <w:tc>
          <w:tcPr>
            <w:tcW w:w="1309" w:type="dxa"/>
            <w:vMerge w:val="restart"/>
            <w:hideMark/>
          </w:tcPr>
          <w:p w14:paraId="24F8B374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  <w:r w:rsidRPr="00013AD2">
              <w:rPr>
                <w:rFonts w:ascii="Times New Roman" w:hAnsi="Times New Roman" w:cs="Times New Roman"/>
                <w:b/>
                <w:bCs/>
              </w:rPr>
              <w:t>Collaborating Partner other than TIH</w:t>
            </w:r>
          </w:p>
        </w:tc>
        <w:tc>
          <w:tcPr>
            <w:tcW w:w="1143" w:type="dxa"/>
            <w:vMerge w:val="restart"/>
            <w:hideMark/>
          </w:tcPr>
          <w:p w14:paraId="737F7C84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  <w:r w:rsidRPr="00013AD2">
              <w:rPr>
                <w:rFonts w:ascii="Times New Roman" w:hAnsi="Times New Roman" w:cs="Times New Roman"/>
                <w:b/>
                <w:bCs/>
              </w:rPr>
              <w:t>Any other update</w:t>
            </w:r>
          </w:p>
        </w:tc>
      </w:tr>
      <w:tr w:rsidR="00013AD2" w:rsidRPr="00013AD2" w14:paraId="5A23E260" w14:textId="77777777" w:rsidTr="00013AD2">
        <w:trPr>
          <w:trHeight w:val="450"/>
        </w:trPr>
        <w:tc>
          <w:tcPr>
            <w:tcW w:w="1545" w:type="dxa"/>
            <w:vMerge/>
            <w:hideMark/>
          </w:tcPr>
          <w:p w14:paraId="23478BC3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hideMark/>
          </w:tcPr>
          <w:p w14:paraId="0AC989E4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vMerge/>
            <w:hideMark/>
          </w:tcPr>
          <w:p w14:paraId="68DC5FDC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3" w:type="dxa"/>
            <w:vMerge/>
            <w:hideMark/>
          </w:tcPr>
          <w:p w14:paraId="17F2D6B7" w14:textId="77777777" w:rsidR="00013AD2" w:rsidRPr="00013AD2" w:rsidRDefault="00013A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3AD2" w:rsidRPr="00013AD2" w14:paraId="54760994" w14:textId="77777777" w:rsidTr="00013AD2">
        <w:trPr>
          <w:trHeight w:val="1160"/>
        </w:trPr>
        <w:tc>
          <w:tcPr>
            <w:tcW w:w="1545" w:type="dxa"/>
            <w:hideMark/>
          </w:tcPr>
          <w:p w14:paraId="2DB06A0C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Education in Technology Areas</w:t>
            </w:r>
          </w:p>
        </w:tc>
        <w:tc>
          <w:tcPr>
            <w:tcW w:w="1983" w:type="dxa"/>
            <w:hideMark/>
          </w:tcPr>
          <w:p w14:paraId="63E11AC9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Ministry of Education</w:t>
            </w:r>
          </w:p>
        </w:tc>
        <w:tc>
          <w:tcPr>
            <w:tcW w:w="1309" w:type="dxa"/>
            <w:hideMark/>
          </w:tcPr>
          <w:p w14:paraId="5E1BB97D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hideMark/>
          </w:tcPr>
          <w:p w14:paraId="547CD7F7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Reached out to Office and sent an email to Secretary.</w:t>
            </w:r>
          </w:p>
        </w:tc>
      </w:tr>
      <w:tr w:rsidR="00013AD2" w:rsidRPr="00013AD2" w14:paraId="375F763E" w14:textId="77777777" w:rsidTr="00013AD2">
        <w:trPr>
          <w:trHeight w:val="580"/>
        </w:trPr>
        <w:tc>
          <w:tcPr>
            <w:tcW w:w="1545" w:type="dxa"/>
            <w:hideMark/>
          </w:tcPr>
          <w:p w14:paraId="4F5A4D5A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DPR for Phase 3 of e-courts</w:t>
            </w:r>
          </w:p>
        </w:tc>
        <w:tc>
          <w:tcPr>
            <w:tcW w:w="1983" w:type="dxa"/>
            <w:hideMark/>
          </w:tcPr>
          <w:p w14:paraId="565666B0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Ministry of Law &amp; Justice</w:t>
            </w:r>
          </w:p>
        </w:tc>
        <w:tc>
          <w:tcPr>
            <w:tcW w:w="1309" w:type="dxa"/>
            <w:hideMark/>
          </w:tcPr>
          <w:p w14:paraId="7785F4A7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hideMark/>
          </w:tcPr>
          <w:p w14:paraId="693BD4CC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Exploring possibilities</w:t>
            </w:r>
          </w:p>
        </w:tc>
      </w:tr>
      <w:tr w:rsidR="00013AD2" w:rsidRPr="00013AD2" w14:paraId="1E7B9B45" w14:textId="77777777" w:rsidTr="00013AD2">
        <w:trPr>
          <w:trHeight w:val="870"/>
        </w:trPr>
        <w:tc>
          <w:tcPr>
            <w:tcW w:w="1545" w:type="dxa"/>
            <w:hideMark/>
          </w:tcPr>
          <w:p w14:paraId="64480415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Occupation Safety in Hazardous Work Places/Factory</w:t>
            </w:r>
          </w:p>
        </w:tc>
        <w:tc>
          <w:tcPr>
            <w:tcW w:w="1983" w:type="dxa"/>
            <w:hideMark/>
          </w:tcPr>
          <w:p w14:paraId="39D1987C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Ministry of Labour</w:t>
            </w:r>
          </w:p>
        </w:tc>
        <w:tc>
          <w:tcPr>
            <w:tcW w:w="1309" w:type="dxa"/>
            <w:hideMark/>
          </w:tcPr>
          <w:p w14:paraId="27F02415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proofErr w:type="spellStart"/>
            <w:r w:rsidRPr="00013AD2">
              <w:rPr>
                <w:rFonts w:ascii="Times New Roman" w:hAnsi="Times New Roman" w:cs="Times New Roman"/>
              </w:rPr>
              <w:t>Vecros</w:t>
            </w:r>
            <w:proofErr w:type="spellEnd"/>
          </w:p>
        </w:tc>
        <w:tc>
          <w:tcPr>
            <w:tcW w:w="1143" w:type="dxa"/>
            <w:hideMark/>
          </w:tcPr>
          <w:p w14:paraId="5DF516E1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 xml:space="preserve">Conducting Pilot </w:t>
            </w:r>
          </w:p>
        </w:tc>
      </w:tr>
      <w:tr w:rsidR="00013AD2" w:rsidRPr="00013AD2" w14:paraId="09F4F8F8" w14:textId="77777777" w:rsidTr="00013AD2">
        <w:trPr>
          <w:trHeight w:val="1160"/>
        </w:trPr>
        <w:tc>
          <w:tcPr>
            <w:tcW w:w="1545" w:type="dxa"/>
            <w:hideMark/>
          </w:tcPr>
          <w:p w14:paraId="07005E44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Open pit mining and dump slope stability and monitoring</w:t>
            </w:r>
          </w:p>
        </w:tc>
        <w:tc>
          <w:tcPr>
            <w:tcW w:w="1983" w:type="dxa"/>
            <w:hideMark/>
          </w:tcPr>
          <w:p w14:paraId="342D1305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Coal India</w:t>
            </w:r>
          </w:p>
        </w:tc>
        <w:tc>
          <w:tcPr>
            <w:tcW w:w="1309" w:type="dxa"/>
            <w:hideMark/>
          </w:tcPr>
          <w:p w14:paraId="607C5016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hideMark/>
          </w:tcPr>
          <w:p w14:paraId="36EF008D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First level discussions have begun</w:t>
            </w:r>
          </w:p>
        </w:tc>
      </w:tr>
      <w:tr w:rsidR="00013AD2" w:rsidRPr="00013AD2" w14:paraId="76CB7F71" w14:textId="77777777" w:rsidTr="00013AD2">
        <w:trPr>
          <w:trHeight w:val="870"/>
        </w:trPr>
        <w:tc>
          <w:tcPr>
            <w:tcW w:w="1545" w:type="dxa"/>
            <w:hideMark/>
          </w:tcPr>
          <w:p w14:paraId="15FFEA1C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Industry 4.0 and Industry 5.0</w:t>
            </w:r>
          </w:p>
        </w:tc>
        <w:tc>
          <w:tcPr>
            <w:tcW w:w="1983" w:type="dxa"/>
            <w:hideMark/>
          </w:tcPr>
          <w:p w14:paraId="15C4E780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BHEL</w:t>
            </w:r>
          </w:p>
        </w:tc>
        <w:tc>
          <w:tcPr>
            <w:tcW w:w="1309" w:type="dxa"/>
            <w:hideMark/>
          </w:tcPr>
          <w:p w14:paraId="02C1286F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FSM, IIT Delhi</w:t>
            </w:r>
          </w:p>
        </w:tc>
        <w:tc>
          <w:tcPr>
            <w:tcW w:w="1143" w:type="dxa"/>
            <w:hideMark/>
          </w:tcPr>
          <w:p w14:paraId="26CBE2E0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First level discussions have begun</w:t>
            </w:r>
          </w:p>
        </w:tc>
      </w:tr>
      <w:tr w:rsidR="00013AD2" w:rsidRPr="00013AD2" w14:paraId="451E9862" w14:textId="77777777" w:rsidTr="00013AD2">
        <w:trPr>
          <w:trHeight w:val="870"/>
        </w:trPr>
        <w:tc>
          <w:tcPr>
            <w:tcW w:w="1545" w:type="dxa"/>
            <w:hideMark/>
          </w:tcPr>
          <w:p w14:paraId="77E50A9B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Automation in Governance</w:t>
            </w:r>
          </w:p>
        </w:tc>
        <w:tc>
          <w:tcPr>
            <w:tcW w:w="1983" w:type="dxa"/>
            <w:hideMark/>
          </w:tcPr>
          <w:p w14:paraId="28D4E68E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Secretary, Assam State</w:t>
            </w:r>
          </w:p>
        </w:tc>
        <w:tc>
          <w:tcPr>
            <w:tcW w:w="1309" w:type="dxa"/>
            <w:hideMark/>
          </w:tcPr>
          <w:p w14:paraId="595DB3F3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hideMark/>
          </w:tcPr>
          <w:p w14:paraId="0C8E2B44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First level discussions have begun.</w:t>
            </w:r>
          </w:p>
        </w:tc>
      </w:tr>
      <w:tr w:rsidR="00013AD2" w:rsidRPr="00013AD2" w14:paraId="35792770" w14:textId="77777777" w:rsidTr="00013AD2">
        <w:trPr>
          <w:trHeight w:val="870"/>
        </w:trPr>
        <w:tc>
          <w:tcPr>
            <w:tcW w:w="1545" w:type="dxa"/>
            <w:hideMark/>
          </w:tcPr>
          <w:p w14:paraId="41C8C8C9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Food technology and experimentation</w:t>
            </w:r>
          </w:p>
        </w:tc>
        <w:tc>
          <w:tcPr>
            <w:tcW w:w="1983" w:type="dxa"/>
            <w:hideMark/>
          </w:tcPr>
          <w:p w14:paraId="4ECB910C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Central Food Technological Research Institute</w:t>
            </w:r>
          </w:p>
        </w:tc>
        <w:tc>
          <w:tcPr>
            <w:tcW w:w="1309" w:type="dxa"/>
            <w:hideMark/>
          </w:tcPr>
          <w:p w14:paraId="7592FEAD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hideMark/>
          </w:tcPr>
          <w:p w14:paraId="3BCFFF12" w14:textId="77777777" w:rsidR="00013AD2" w:rsidRPr="00013AD2" w:rsidRDefault="00013AD2">
            <w:pPr>
              <w:rPr>
                <w:rFonts w:ascii="Times New Roman" w:hAnsi="Times New Roman" w:cs="Times New Roman"/>
              </w:rPr>
            </w:pPr>
            <w:r w:rsidRPr="00013AD2">
              <w:rPr>
                <w:rFonts w:ascii="Times New Roman" w:hAnsi="Times New Roman" w:cs="Times New Roman"/>
              </w:rPr>
              <w:t>First level discussions have begun.</w:t>
            </w:r>
          </w:p>
        </w:tc>
      </w:tr>
    </w:tbl>
    <w:p w14:paraId="21BC34A5" w14:textId="77777777" w:rsidR="00013AD2" w:rsidRPr="00013AD2" w:rsidRDefault="00013AD2">
      <w:pPr>
        <w:rPr>
          <w:rFonts w:ascii="Times New Roman" w:hAnsi="Times New Roman" w:cs="Times New Roman"/>
        </w:rPr>
      </w:pPr>
    </w:p>
    <w:sectPr w:rsidR="00013AD2" w:rsidRPr="0001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2"/>
    <w:rsid w:val="000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1C5E"/>
  <w15:chartTrackingRefBased/>
  <w15:docId w15:val="{296DEF63-D009-4DA8-A9BA-5922AB6E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Tripathi</dc:creator>
  <cp:keywords/>
  <dc:description/>
  <cp:lastModifiedBy>Rashmi Tripathi</cp:lastModifiedBy>
  <cp:revision>1</cp:revision>
  <dcterms:created xsi:type="dcterms:W3CDTF">2022-08-17T07:32:00Z</dcterms:created>
  <dcterms:modified xsi:type="dcterms:W3CDTF">2022-08-17T07:35:00Z</dcterms:modified>
</cp:coreProperties>
</file>